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81" w:rsidRDefault="00050C81" w:rsidP="00050C81">
      <w:r>
        <w:t>Стоматология хирургическая</w:t>
      </w:r>
      <w:r>
        <w:tab/>
      </w:r>
      <w:r>
        <w:tab/>
      </w:r>
    </w:p>
    <w:p w:rsidR="00050C81" w:rsidRDefault="00050C81" w:rsidP="00050C81">
      <w:proofErr w:type="spellStart"/>
      <w:r>
        <w:t>Симуляционный</w:t>
      </w:r>
      <w:proofErr w:type="spellEnd"/>
      <w:r>
        <w:t xml:space="preserve"> курс </w:t>
      </w:r>
      <w:r>
        <w:tab/>
      </w:r>
      <w:r>
        <w:tab/>
      </w:r>
    </w:p>
    <w:p w:rsidR="00050C81" w:rsidRDefault="00050C81" w:rsidP="00050C81">
      <w:r>
        <w:t>Общественное здоровье и здравоохранение</w:t>
      </w:r>
      <w:r>
        <w:tab/>
      </w:r>
      <w:r>
        <w:tab/>
      </w:r>
    </w:p>
    <w:p w:rsidR="00050C81" w:rsidRDefault="00050C81" w:rsidP="00050C81">
      <w:r>
        <w:t>Педагогика</w:t>
      </w:r>
      <w:r>
        <w:tab/>
      </w:r>
      <w:r>
        <w:tab/>
      </w:r>
    </w:p>
    <w:p w:rsidR="00050C81" w:rsidRDefault="00050C81" w:rsidP="00050C81">
      <w:r>
        <w:t>Гигиена и эпидемиология чрезвычайных ситуаций</w:t>
      </w:r>
      <w:r>
        <w:tab/>
      </w:r>
      <w:r>
        <w:tab/>
      </w:r>
    </w:p>
    <w:p w:rsidR="00050C81" w:rsidRDefault="00050C81" w:rsidP="00050C81">
      <w:r>
        <w:t>Микробиология</w:t>
      </w:r>
      <w:r>
        <w:tab/>
      </w:r>
      <w:r>
        <w:tab/>
      </w:r>
    </w:p>
    <w:p w:rsidR="00050C81" w:rsidRDefault="00050C81" w:rsidP="00050C81">
      <w:r>
        <w:t>Клиническая анатомия и оперативная хирургия</w:t>
      </w:r>
      <w:r>
        <w:tab/>
      </w:r>
      <w:r>
        <w:tab/>
      </w:r>
    </w:p>
    <w:p w:rsidR="00050C81" w:rsidRDefault="00050C81" w:rsidP="00050C81">
      <w:r>
        <w:t>Челюстно-лицевая хирургия</w:t>
      </w:r>
      <w:r>
        <w:tab/>
      </w:r>
      <w:r>
        <w:tab/>
      </w:r>
    </w:p>
    <w:p w:rsidR="00050C81" w:rsidRDefault="00050C81" w:rsidP="00050C81">
      <w:r>
        <w:t>Онкология челюстно-лицевой области</w:t>
      </w:r>
      <w:r>
        <w:tab/>
      </w:r>
      <w:r>
        <w:tab/>
      </w:r>
    </w:p>
    <w:p w:rsidR="00050C81" w:rsidRDefault="00050C81" w:rsidP="00050C81">
      <w:proofErr w:type="spellStart"/>
      <w:r>
        <w:t>Имплантология</w:t>
      </w:r>
      <w:proofErr w:type="spellEnd"/>
      <w:r>
        <w:tab/>
      </w:r>
      <w:r>
        <w:tab/>
      </w:r>
    </w:p>
    <w:p w:rsidR="008D297D" w:rsidRDefault="00050C81" w:rsidP="00050C81">
      <w:r>
        <w:t>Восстановительная и пластическая хирургия челюстно-лицевой области</w:t>
      </w:r>
      <w:r>
        <w:tab/>
      </w:r>
      <w:r>
        <w:tab/>
      </w:r>
    </w:p>
    <w:p w:rsidR="00050C81" w:rsidRDefault="00050C81" w:rsidP="00050C81">
      <w:r>
        <w:t>Неотложная помощь и реанимация в стоматологической практике</w:t>
      </w:r>
      <w:r>
        <w:tab/>
      </w:r>
      <w:r>
        <w:tab/>
      </w:r>
    </w:p>
    <w:p w:rsidR="00050C81" w:rsidRDefault="00050C81" w:rsidP="00050C81">
      <w:r>
        <w:t>Обезболивание в условиях стоматологической поликлиники</w:t>
      </w:r>
      <w:r>
        <w:tab/>
      </w:r>
      <w:r>
        <w:tab/>
      </w:r>
      <w:bookmarkStart w:id="0" w:name="_GoBack"/>
      <w:bookmarkEnd w:id="0"/>
    </w:p>
    <w:sectPr w:rsidR="0005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C0"/>
    <w:rsid w:val="00050C81"/>
    <w:rsid w:val="007409C0"/>
    <w:rsid w:val="008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D16E2-D63D-4AE9-B90D-FEBE2ACB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2024-09-23T06:07:00Z</dcterms:created>
  <dcterms:modified xsi:type="dcterms:W3CDTF">2024-09-23T06:07:00Z</dcterms:modified>
</cp:coreProperties>
</file>